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59EFF" w14:textId="4ABC1E26" w:rsidR="00816AC2" w:rsidRPr="002E0C2C" w:rsidRDefault="00816AC2" w:rsidP="00816AC2">
      <w:pPr>
        <w:keepLines/>
        <w:widowControl w:val="0"/>
        <w:autoSpaceDE w:val="0"/>
        <w:autoSpaceDN w:val="0"/>
        <w:spacing w:after="0"/>
        <w:jc w:val="center"/>
        <w:rPr>
          <w:rFonts w:ascii="Calibri" w:eastAsia="Calibri" w:hAnsi="Calibri" w:cs="Arial Unicode MS"/>
          <w:color w:val="000000"/>
          <w:kern w:val="0"/>
          <w:sz w:val="22"/>
          <w:lang w:val="uk-UA" w:eastAsia="ru-RU"/>
          <w14:ligatures w14:val="none"/>
        </w:rPr>
      </w:pPr>
      <w:r w:rsidRPr="002E0C2C">
        <w:rPr>
          <w:rFonts w:eastAsia="Times New Roman" w:cs="Times New Roman"/>
          <w:noProof/>
          <w:kern w:val="0"/>
          <w:szCs w:val="20"/>
          <w:lang w:val="uk-UA" w:eastAsia="ru-RU"/>
          <w14:ligatures w14:val="none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4D78B9FC" wp14:editId="6E0180EE">
                <wp:simplePos x="0" y="0"/>
                <wp:positionH relativeFrom="column">
                  <wp:posOffset>4472940</wp:posOffset>
                </wp:positionH>
                <wp:positionV relativeFrom="paragraph">
                  <wp:posOffset>-1270</wp:posOffset>
                </wp:positionV>
                <wp:extent cx="1629410" cy="422275"/>
                <wp:effectExtent l="6985" t="6350" r="11430" b="9525"/>
                <wp:wrapNone/>
                <wp:docPr id="1786191391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9410" cy="422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6F890D" w14:textId="77777777" w:rsidR="00816AC2" w:rsidRPr="00704BDF" w:rsidRDefault="00816AC2" w:rsidP="00816AC2">
                            <w:pPr>
                              <w:rPr>
                                <w:b/>
                                <w:bCs/>
                                <w:spacing w:val="52"/>
                                <w:sz w:val="44"/>
                                <w:szCs w:val="32"/>
                              </w:rPr>
                            </w:pPr>
                            <w:r w:rsidRPr="00704BDF">
                              <w:rPr>
                                <w:b/>
                                <w:bCs/>
                                <w:spacing w:val="52"/>
                                <w:sz w:val="44"/>
                                <w:szCs w:val="32"/>
                                <w:lang w:val="uk-UA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D78B9FC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352.2pt;margin-top:-.1pt;width:128.3pt;height:33.25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FTXEAIAACsEAAAOAAAAZHJzL2Uyb0RvYy54bWysU8Fu2zAMvQ/YPwi6L06MpG2MOEWXLsOA&#10;rhvQ7QMUWY6FyaJGKbG7rx8lO2m23Yr5IIgm9Ug+Pq5u+9awo0KvwZZ8NplypqyEStt9yb9/2767&#10;4cwHYSthwKqSPyvPb9dv36w6V6gcGjCVQkYg1hedK3kTgiuyzMtGtcJPwClLzhqwFYFM3GcVio7Q&#10;W5Pl0+lV1gFWDkEq7+nv/eDk64Rf10qGL3XtVWCm5FRbSCemcxfPbL0SxR6Fa7QcyxCvqKIV2lLS&#10;M9S9CIIdUP8D1WqJ4KEOEwltBnWtpUo9UDez6V/dPDXCqdQLkePdmSb//2Dl4/HJfUUW+vfQ0wBT&#10;E949gPzhmYVNI+xe3SFC1yhRUeJZpCzrnC/Gp5FqX/gIsus+Q0VDFocACaivsY2sUJ+M0GkAz2fS&#10;VR+YjCmv8uV8Ri5Jvnme59eLlEIUp9cOffiooGXxUnKkoSZ0cXzwIVYjilNITObB6GqrjUkG7ncb&#10;g+woSADb9I3of4QZy7qSLxf5YiDgFRCtDqRko9uS30zjN2gr0vbBVklnQWgz3KlkY0ceI3UDiaHf&#10;9RQY+dxB9UyMIgyKpQ2jSwP4i7OO1Fpy//MgUHFmPlmaynI2n0d5J2O+uM7JwEvP7tIjrCSokgfO&#10;husmDCtxcKj3DWU66eCOJrnVieSXqsa6SZGJ+3F7ouQv7RT1suPr3wAAAP//AwBQSwMEFAAGAAgA&#10;AAAhAINiJ73gAAAACAEAAA8AAABkcnMvZG93bnJldi54bWxMj0FLAzEUhO+C/yE8wVubtJZo180W&#10;EQU9lGJVxFuaxN2tycuyybbrv+/zpMdhhplvytUYPDu4PrURFcymAphDE22LtYK318fJDbCUNVrt&#10;IzoFPy7Bqjo/K3Vh4xFf3GGba0YlmAqtoMm5KzhPpnFBp2nsHJL3FfugM8m+5rbXRyoPns+FkDzo&#10;Fmmh0Z27b5z53g5BwYPpnpabT7//2Jh3IQexft7HtVKXF+PdLbDsxvwXhl98QoeKmHZxQJuYV3At&#10;FguKKpjMgZG/lDP6tlMg5RXwquT/D1QnAAAA//8DAFBLAQItABQABgAIAAAAIQC2gziS/gAAAOEB&#10;AAATAAAAAAAAAAAAAAAAAAAAAABbQ29udGVudF9UeXBlc10ueG1sUEsBAi0AFAAGAAgAAAAhADj9&#10;If/WAAAAlAEAAAsAAAAAAAAAAAAAAAAALwEAAF9yZWxzLy5yZWxzUEsBAi0AFAAGAAgAAAAhAI4M&#10;VNcQAgAAKwQAAA4AAAAAAAAAAAAAAAAALgIAAGRycy9lMm9Eb2MueG1sUEsBAi0AFAAGAAgAAAAh&#10;AINiJ73gAAAACAEAAA8AAAAAAAAAAAAAAAAAagQAAGRycy9kb3ducmV2LnhtbFBLBQYAAAAABAAE&#10;APMAAAB3BQAAAAA=&#10;" strokecolor="white">
                <v:textbox style="mso-fit-shape-to-text:t">
                  <w:txbxContent>
                    <w:p w14:paraId="586F890D" w14:textId="77777777" w:rsidR="00816AC2" w:rsidRPr="00704BDF" w:rsidRDefault="00816AC2" w:rsidP="00816AC2">
                      <w:pPr>
                        <w:rPr>
                          <w:b/>
                          <w:bCs/>
                          <w:spacing w:val="52"/>
                          <w:sz w:val="44"/>
                          <w:szCs w:val="32"/>
                        </w:rPr>
                      </w:pPr>
                      <w:r w:rsidRPr="00704BDF">
                        <w:rPr>
                          <w:b/>
                          <w:bCs/>
                          <w:spacing w:val="52"/>
                          <w:sz w:val="44"/>
                          <w:szCs w:val="32"/>
                          <w:lang w:val="uk-UA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</w:p>
    <w:p w14:paraId="63B16EFB" w14:textId="5B67304D" w:rsidR="00816AC2" w:rsidRPr="002E0C2C" w:rsidRDefault="00816AC2" w:rsidP="00816AC2">
      <w:pPr>
        <w:keepLines/>
        <w:widowControl w:val="0"/>
        <w:autoSpaceDE w:val="0"/>
        <w:autoSpaceDN w:val="0"/>
        <w:spacing w:after="0"/>
        <w:jc w:val="center"/>
        <w:rPr>
          <w:rFonts w:ascii="Calibri" w:eastAsia="Calibri" w:hAnsi="Calibri" w:cs="Arial Unicode MS"/>
          <w:color w:val="000000"/>
          <w:kern w:val="0"/>
          <w:sz w:val="22"/>
          <w:szCs w:val="28"/>
          <w:lang w:val="uk-UA" w:eastAsia="uk-UA" w:bidi="uk-UA"/>
          <w14:ligatures w14:val="none"/>
        </w:rPr>
      </w:pPr>
      <w:r w:rsidRPr="002E0C2C">
        <w:rPr>
          <w:rFonts w:ascii="Calibri" w:eastAsia="Calibri" w:hAnsi="Calibri" w:cs="Arial Unicode MS"/>
          <w:noProof/>
          <w:color w:val="000000"/>
          <w:kern w:val="0"/>
          <w:sz w:val="22"/>
          <w:lang w:val="uk-UA" w:eastAsia="ru-RU"/>
          <w14:ligatures w14:val="none"/>
        </w:rPr>
        <w:drawing>
          <wp:inline distT="0" distB="0" distL="0" distR="0" wp14:anchorId="7EB748C4" wp14:editId="26F68C0A">
            <wp:extent cx="457200" cy="571500"/>
            <wp:effectExtent l="0" t="0" r="0" b="0"/>
            <wp:docPr id="277315401" name="Рисунок 1" descr="Описание: Описание: 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FB84ED" w14:textId="77777777" w:rsidR="00816AC2" w:rsidRPr="002E0C2C" w:rsidRDefault="00816AC2" w:rsidP="00816AC2">
      <w:pPr>
        <w:keepLines/>
        <w:widowControl w:val="0"/>
        <w:autoSpaceDE w:val="0"/>
        <w:autoSpaceDN w:val="0"/>
        <w:spacing w:after="0"/>
        <w:jc w:val="center"/>
        <w:rPr>
          <w:rFonts w:eastAsia="Times New Roman" w:cs="Arial"/>
          <w:b/>
          <w:color w:val="000000"/>
          <w:kern w:val="0"/>
          <w:sz w:val="20"/>
          <w:szCs w:val="28"/>
          <w:lang w:val="uk-UA" w:eastAsia="ru-RU" w:bidi="uk-UA"/>
          <w14:ligatures w14:val="none"/>
        </w:rPr>
      </w:pPr>
      <w:r w:rsidRPr="002E0C2C">
        <w:rPr>
          <w:rFonts w:eastAsia="Times New Roman" w:cs="Arial"/>
          <w:b/>
          <w:color w:val="000000"/>
          <w:kern w:val="0"/>
          <w:sz w:val="20"/>
          <w:szCs w:val="28"/>
          <w:lang w:val="uk-UA" w:eastAsia="ru-RU" w:bidi="uk-UA"/>
          <w14:ligatures w14:val="none"/>
        </w:rPr>
        <w:t>УКРАЇНА</w:t>
      </w:r>
    </w:p>
    <w:p w14:paraId="54274798" w14:textId="77777777" w:rsidR="00816AC2" w:rsidRPr="002E0C2C" w:rsidRDefault="00816AC2" w:rsidP="00816AC2">
      <w:pPr>
        <w:keepNext/>
        <w:keepLines/>
        <w:widowControl w:val="0"/>
        <w:autoSpaceDE w:val="0"/>
        <w:autoSpaceDN w:val="0"/>
        <w:spacing w:after="0"/>
        <w:jc w:val="center"/>
        <w:outlineLvl w:val="0"/>
        <w:rPr>
          <w:rFonts w:eastAsia="Times New Roman" w:cs="Arial"/>
          <w:b/>
          <w:bCs/>
          <w:color w:val="000000"/>
          <w:spacing w:val="98"/>
          <w:kern w:val="0"/>
          <w:szCs w:val="20"/>
          <w:lang w:val="uk-UA" w:eastAsia="ru-RU" w:bidi="uk-UA"/>
          <w14:ligatures w14:val="none"/>
        </w:rPr>
      </w:pPr>
      <w:r w:rsidRPr="002E0C2C">
        <w:rPr>
          <w:rFonts w:eastAsia="Times New Roman" w:cs="Arial Unicode MS"/>
          <w:b/>
          <w:color w:val="000000"/>
          <w:spacing w:val="98"/>
          <w:kern w:val="0"/>
          <w:szCs w:val="20"/>
          <w:lang w:val="uk-UA" w:eastAsia="ru-RU" w:bidi="uk-UA"/>
          <w14:ligatures w14:val="none"/>
        </w:rPr>
        <w:t>ЖМЕРИНСЬКА РАЙОННА РАДА</w:t>
      </w:r>
    </w:p>
    <w:p w14:paraId="01F287B6" w14:textId="77777777" w:rsidR="00816AC2" w:rsidRPr="002E0C2C" w:rsidRDefault="00816AC2" w:rsidP="00816AC2">
      <w:pPr>
        <w:keepLines/>
        <w:widowControl w:val="0"/>
        <w:autoSpaceDE w:val="0"/>
        <w:autoSpaceDN w:val="0"/>
        <w:spacing w:after="0"/>
        <w:jc w:val="center"/>
        <w:rPr>
          <w:rFonts w:eastAsia="Times New Roman" w:cs="Arial"/>
          <w:b/>
          <w:color w:val="000000"/>
          <w:kern w:val="0"/>
          <w:sz w:val="20"/>
          <w:szCs w:val="28"/>
          <w:lang w:val="uk-UA" w:eastAsia="ru-RU" w:bidi="uk-UA"/>
          <w14:ligatures w14:val="none"/>
        </w:rPr>
      </w:pPr>
      <w:r w:rsidRPr="002E0C2C">
        <w:rPr>
          <w:rFonts w:eastAsia="Times New Roman" w:cs="Arial"/>
          <w:b/>
          <w:color w:val="000000"/>
          <w:kern w:val="0"/>
          <w:sz w:val="20"/>
          <w:szCs w:val="28"/>
          <w:lang w:val="uk-UA" w:eastAsia="ru-RU" w:bidi="uk-UA"/>
          <w14:ligatures w14:val="none"/>
        </w:rPr>
        <w:t>ВІННИЦЬКОЇ ОБЛАСТІ</w:t>
      </w:r>
    </w:p>
    <w:p w14:paraId="504CFD66" w14:textId="54DB497B" w:rsidR="00816AC2" w:rsidRPr="002E0C2C" w:rsidRDefault="00816AC2" w:rsidP="00816AC2">
      <w:pPr>
        <w:keepLines/>
        <w:widowControl w:val="0"/>
        <w:autoSpaceDE w:val="0"/>
        <w:autoSpaceDN w:val="0"/>
        <w:spacing w:after="0"/>
        <w:jc w:val="center"/>
        <w:rPr>
          <w:rFonts w:ascii="Bookman Old Style" w:eastAsia="Calibri" w:hAnsi="Bookman Old Style" w:cs="Arial"/>
          <w:b/>
          <w:color w:val="000000"/>
          <w:kern w:val="0"/>
          <w:sz w:val="27"/>
          <w:lang w:val="uk-UA" w:eastAsia="uk-UA" w:bidi="uk-UA"/>
          <w14:ligatures w14:val="none"/>
        </w:rPr>
      </w:pPr>
      <w:r w:rsidRPr="002E0C2C">
        <w:rPr>
          <w:rFonts w:eastAsia="Times New Roman" w:cs="Times New Roman"/>
          <w:noProof/>
          <w:kern w:val="0"/>
          <w:szCs w:val="20"/>
          <w:lang w:val="uk-UA" w:eastAsia="ru-RU"/>
          <w14:ligatures w14:val="none"/>
        </w:rPr>
        <mc:AlternateContent>
          <mc:Choice Requires="wps">
            <w:drawing>
              <wp:anchor distT="4294967290" distB="4294967290" distL="114300" distR="114300" simplePos="0" relativeHeight="251659264" behindDoc="0" locked="0" layoutInCell="1" allowOverlap="1" wp14:anchorId="2B83EA11" wp14:editId="40609906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3" name="Пряма сполучна ліні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D180F0" id="Пряма сполучна лінія 3" o:spid="_x0000_s1026" style="position:absolute;z-index:251659264;visibility:visible;mso-wrap-style:square;mso-width-percent:0;mso-height-percent:0;mso-wrap-distance-left:9pt;mso-wrap-distance-top:-17e-5mm;mso-wrap-distance-right:9pt;mso-wrap-distance-bottom:-17e-5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YnTugEAAFoDAAAOAAAAZHJzL2Uyb0RvYy54bWysU8Fu2zAMvQ/YPwi6N3YCJCuMOD2k7S7d&#10;FqDZBzCSbAuVREFUYufvJ6lJVmy3YT4QlEg+Pz5S64fJGnZSgTS6ls9nNWfKCZTa9S3/uX++u+eM&#10;IjgJBp1q+VkRf9h8/rQefaMWOKCRKrAE4qgZfcuHGH1TVSQGZYFm6JVLwQ6DhZiOoa9kgDGhW1Mt&#10;6npVjRikDygUUbp9fA/yTcHvOiXij64jFZlpeeIWiw3FHrKtNmto+gB+0OJCA/6BhQXt0k9vUI8Q&#10;gR2D/gvKahGQsIszgbbCrtNClR5SN/P6j25eB/Cq9JLEIX+Tif4frPh+2rpdyNTF5F79C4o3Yg63&#10;A7heFQL7s0+Dm2epqtFTcyvJB/K7wA7jN5QpB44RiwpTF2yGTP2xqYh9vomtpshEulwt7lfLOs1E&#10;XGMVNNdCHyh+VWhZdlputMs6QAOnF4qZCDTXlHzt8FkbU2ZpHBtbvvwyX2Zo62XLY5rt2364TIjQ&#10;aJnTcyGF/rA1gZ0g70f5Sp8p8jEt4NHJAj8okE8XP4I2736iY9xFnqxIXj9qDijPu3CVLQ2w8L4s&#10;W96Qj+dS/ftJbH4BAAD//wMAUEsDBBQABgAIAAAAIQCGs+bC2QAAAAcBAAAPAAAAZHJzL2Rvd25y&#10;ZXYueG1sTI/LTsMwEEX3SPyDNUjsWoe+lIQ4VdWKDyCwYOnGQxJhjyPbbQNfz8CmXR7d0b1nqu3k&#10;rDhjiIMnBU/zDARS681AnYL3t5dZDiImTUZbT6jgGyNs6/u7SpfGX+gVz03qBJdQLLWCPqWxlDK2&#10;PTod535E4uzTB6cTY+ikCfrC5c7KRZZtpNMD8UKvR9z32H41J6eg8Zk9TLulbX7y1cfBt/kY1lGp&#10;x4dp9wwi4ZSux/Cnz+pQs9PRn8hEYRXMlhv+JSkoChCcF+sV8/GfZV3JW//6FwAA//8DAFBLAQIt&#10;ABQABgAIAAAAIQC2gziS/gAAAOEBAAATAAAAAAAAAAAAAAAAAAAAAABbQ29udGVudF9UeXBlc10u&#10;eG1sUEsBAi0AFAAGAAgAAAAhADj9If/WAAAAlAEAAAsAAAAAAAAAAAAAAAAALwEAAF9yZWxzLy5y&#10;ZWxzUEsBAi0AFAAGAAgAAAAhAE3BidO6AQAAWgMAAA4AAAAAAAAAAAAAAAAALgIAAGRycy9lMm9E&#10;b2MueG1sUEsBAi0AFAAGAAgAAAAhAIaz5sLZAAAABwEAAA8AAAAAAAAAAAAAAAAAFAQAAGRycy9k&#10;b3ducmV2LnhtbFBLBQYAAAAABAAEAPMAAAAaBQAAAAA=&#10;" strokeweight="4.5pt">
                <v:stroke linestyle="thickThin"/>
              </v:line>
            </w:pict>
          </mc:Fallback>
        </mc:AlternateContent>
      </w:r>
    </w:p>
    <w:p w14:paraId="34A2194F" w14:textId="77777777" w:rsidR="00816AC2" w:rsidRPr="002E0C2C" w:rsidRDefault="00816AC2" w:rsidP="00816AC2">
      <w:pPr>
        <w:keepNext/>
        <w:keepLines/>
        <w:widowControl w:val="0"/>
        <w:autoSpaceDE w:val="0"/>
        <w:autoSpaceDN w:val="0"/>
        <w:spacing w:after="0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kern w:val="0"/>
          <w:sz w:val="40"/>
          <w:szCs w:val="26"/>
          <w:lang w:val="uk-UA" w:eastAsia="ru-RU" w:bidi="uk-UA"/>
          <w14:ligatures w14:val="none"/>
        </w:rPr>
      </w:pPr>
      <w:r w:rsidRPr="002E0C2C">
        <w:rPr>
          <w:rFonts w:ascii="Bookman Old Style" w:eastAsia="Times New Roman" w:hAnsi="Bookman Old Style" w:cs="Arial Unicode MS"/>
          <w:b/>
          <w:iCs/>
          <w:color w:val="000000"/>
          <w:spacing w:val="244"/>
          <w:kern w:val="0"/>
          <w:sz w:val="40"/>
          <w:szCs w:val="26"/>
          <w:lang w:val="uk-UA" w:eastAsia="ru-RU" w:bidi="uk-UA"/>
          <w14:ligatures w14:val="none"/>
        </w:rPr>
        <w:t>РІШЕННЯ</w:t>
      </w:r>
    </w:p>
    <w:p w14:paraId="49B1C1B7" w14:textId="77777777" w:rsidR="00816AC2" w:rsidRPr="002E0C2C" w:rsidRDefault="00816AC2" w:rsidP="00816AC2">
      <w:pPr>
        <w:keepLines/>
        <w:widowControl w:val="0"/>
        <w:spacing w:after="0"/>
        <w:jc w:val="center"/>
        <w:rPr>
          <w:rFonts w:ascii="Arial" w:eastAsia="Calibri" w:hAnsi="Arial" w:cs="Arial"/>
          <w:color w:val="000000"/>
          <w:kern w:val="0"/>
          <w:sz w:val="22"/>
          <w:lang w:val="uk-UA" w:eastAsia="uk-UA" w:bidi="uk-UA"/>
          <w14:ligatures w14:val="none"/>
        </w:rPr>
      </w:pPr>
    </w:p>
    <w:p w14:paraId="43617766" w14:textId="77777777" w:rsidR="00816AC2" w:rsidRPr="002E0C2C" w:rsidRDefault="00816AC2" w:rsidP="00816AC2">
      <w:pPr>
        <w:keepLines/>
        <w:widowControl w:val="0"/>
        <w:spacing w:after="0"/>
        <w:jc w:val="center"/>
        <w:rPr>
          <w:rFonts w:ascii="Calibri" w:eastAsia="Calibri" w:hAnsi="Calibri" w:cs="Arial Unicode MS"/>
          <w:color w:val="000000"/>
          <w:kern w:val="0"/>
          <w:sz w:val="22"/>
          <w:lang w:val="uk-UA" w:eastAsia="uk-UA" w:bidi="uk-UA"/>
          <w14:ligatures w14:val="none"/>
        </w:rPr>
      </w:pPr>
      <w:r w:rsidRPr="002E0C2C">
        <w:rPr>
          <w:rFonts w:ascii="Arial" w:eastAsia="Calibri" w:hAnsi="Arial" w:cs="Arial"/>
          <w:color w:val="000000"/>
          <w:kern w:val="0"/>
          <w:sz w:val="22"/>
          <w:lang w:val="uk-UA" w:eastAsia="uk-UA" w:bidi="uk-UA"/>
          <w14:ligatures w14:val="none"/>
        </w:rPr>
        <w:t>від  __________ 2026 року</w:t>
      </w:r>
      <w:r w:rsidRPr="002E0C2C">
        <w:rPr>
          <w:rFonts w:ascii="Arial" w:eastAsia="Calibri" w:hAnsi="Arial" w:cs="Arial"/>
          <w:color w:val="000000"/>
          <w:kern w:val="0"/>
          <w:sz w:val="22"/>
          <w:lang w:val="uk-UA" w:eastAsia="uk-UA" w:bidi="uk-UA"/>
          <w14:ligatures w14:val="none"/>
        </w:rPr>
        <w:tab/>
      </w:r>
      <w:r w:rsidRPr="002E0C2C">
        <w:rPr>
          <w:rFonts w:ascii="Arial" w:eastAsia="Calibri" w:hAnsi="Arial" w:cs="Arial"/>
          <w:color w:val="000000"/>
          <w:kern w:val="0"/>
          <w:sz w:val="22"/>
          <w:lang w:val="uk-UA" w:eastAsia="uk-UA" w:bidi="uk-UA"/>
          <w14:ligatures w14:val="none"/>
        </w:rPr>
        <w:tab/>
      </w:r>
      <w:r w:rsidRPr="002E0C2C">
        <w:rPr>
          <w:rFonts w:ascii="Arial" w:eastAsia="Calibri" w:hAnsi="Arial" w:cs="Arial"/>
          <w:color w:val="000000"/>
          <w:kern w:val="0"/>
          <w:sz w:val="22"/>
          <w:lang w:val="uk-UA" w:eastAsia="uk-UA" w:bidi="uk-UA"/>
          <w14:ligatures w14:val="none"/>
        </w:rPr>
        <w:tab/>
      </w:r>
      <w:r w:rsidRPr="002E0C2C">
        <w:rPr>
          <w:rFonts w:ascii="Arial" w:eastAsia="Calibri" w:hAnsi="Arial" w:cs="Arial"/>
          <w:color w:val="000000"/>
          <w:kern w:val="0"/>
          <w:sz w:val="22"/>
          <w:lang w:val="uk-UA" w:eastAsia="uk-UA" w:bidi="uk-UA"/>
          <w14:ligatures w14:val="none"/>
        </w:rPr>
        <w:tab/>
      </w:r>
      <w:r w:rsidRPr="002E0C2C">
        <w:rPr>
          <w:rFonts w:ascii="Arial" w:eastAsia="Calibri" w:hAnsi="Arial" w:cs="Arial"/>
          <w:color w:val="000000"/>
          <w:kern w:val="0"/>
          <w:sz w:val="22"/>
          <w:lang w:val="uk-UA" w:eastAsia="uk-UA" w:bidi="uk-UA"/>
          <w14:ligatures w14:val="none"/>
        </w:rPr>
        <w:tab/>
        <w:t>28 сесія 8 скликання</w:t>
      </w:r>
    </w:p>
    <w:p w14:paraId="0D2E6FCE" w14:textId="77777777" w:rsidR="00816AC2" w:rsidRPr="002E0C2C" w:rsidRDefault="00816AC2" w:rsidP="00816AC2">
      <w:pPr>
        <w:keepLines/>
        <w:widowControl w:val="0"/>
        <w:autoSpaceDE w:val="0"/>
        <w:autoSpaceDN w:val="0"/>
        <w:spacing w:after="0"/>
        <w:ind w:right="4676"/>
        <w:jc w:val="both"/>
        <w:rPr>
          <w:rFonts w:eastAsia="Times New Roman" w:cs="Times New Roman"/>
          <w:b/>
          <w:kern w:val="0"/>
          <w:szCs w:val="28"/>
          <w:lang w:val="uk-UA" w:eastAsia="ru-RU"/>
          <w14:ligatures w14:val="none"/>
        </w:rPr>
      </w:pPr>
    </w:p>
    <w:p w14:paraId="08AB5DAE" w14:textId="77777777" w:rsidR="00E66C3F" w:rsidRDefault="00E66C3F" w:rsidP="004B46F6">
      <w:pPr>
        <w:spacing w:before="120" w:after="0"/>
        <w:ind w:right="4959"/>
        <w:jc w:val="both"/>
        <w:rPr>
          <w:rFonts w:eastAsia="Times New Roman" w:cs="Times New Roman"/>
          <w:b/>
          <w:bCs/>
          <w:kern w:val="0"/>
          <w:szCs w:val="28"/>
          <w:lang w:val="uk-UA" w:eastAsia="ru-RU"/>
          <w14:ligatures w14:val="none"/>
        </w:rPr>
      </w:pPr>
    </w:p>
    <w:p w14:paraId="3DC76EEF" w14:textId="0CCF52E2" w:rsidR="00C218E3" w:rsidRPr="004B46F6" w:rsidRDefault="00C218E3" w:rsidP="004B46F6">
      <w:pPr>
        <w:spacing w:before="120" w:after="0"/>
        <w:ind w:right="4959"/>
        <w:jc w:val="both"/>
        <w:rPr>
          <w:rFonts w:eastAsia="Times New Roman" w:cs="Times New Roman"/>
          <w:b/>
          <w:bCs/>
          <w:kern w:val="0"/>
          <w:szCs w:val="28"/>
          <w:lang w:val="uk-UA" w:eastAsia="ru-RU"/>
          <w14:ligatures w14:val="none"/>
        </w:rPr>
      </w:pPr>
      <w:r w:rsidRPr="004B46F6">
        <w:rPr>
          <w:rFonts w:eastAsia="Times New Roman" w:cs="Times New Roman"/>
          <w:b/>
          <w:bCs/>
          <w:kern w:val="0"/>
          <w:szCs w:val="28"/>
          <w:lang w:val="uk-UA" w:eastAsia="ru-RU"/>
          <w14:ligatures w14:val="none"/>
        </w:rPr>
        <w:t>Про майно спільної комунальної власності територіальних громад району</w:t>
      </w:r>
    </w:p>
    <w:p w14:paraId="6C838697" w14:textId="77777777" w:rsidR="00E66C3F" w:rsidRDefault="00E66C3F" w:rsidP="005C6E10">
      <w:pPr>
        <w:spacing w:before="120" w:after="0"/>
        <w:ind w:firstLine="851"/>
        <w:jc w:val="both"/>
        <w:rPr>
          <w:rFonts w:eastAsia="Times New Roman" w:cs="Times New Roman"/>
          <w:kern w:val="0"/>
          <w:szCs w:val="28"/>
          <w:lang w:val="uk-UA" w:eastAsia="ru-RU"/>
          <w14:ligatures w14:val="none"/>
        </w:rPr>
      </w:pPr>
    </w:p>
    <w:p w14:paraId="26F79E0B" w14:textId="4C8D8711" w:rsidR="00C218E3" w:rsidRPr="002E0C2C" w:rsidRDefault="00C218E3" w:rsidP="005C6E10">
      <w:pPr>
        <w:spacing w:before="120" w:after="0"/>
        <w:ind w:firstLine="851"/>
        <w:jc w:val="both"/>
        <w:rPr>
          <w:rFonts w:eastAsia="Times New Roman" w:cs="Times New Roman"/>
          <w:kern w:val="0"/>
          <w:szCs w:val="28"/>
          <w:lang w:val="uk-UA" w:eastAsia="ru-RU"/>
          <w14:ligatures w14:val="none"/>
        </w:rPr>
      </w:pPr>
      <w:r w:rsidRPr="002E0C2C">
        <w:rPr>
          <w:rFonts w:eastAsia="Times New Roman" w:cs="Times New Roman"/>
          <w:kern w:val="0"/>
          <w:szCs w:val="28"/>
          <w:lang w:val="uk-UA" w:eastAsia="ru-RU"/>
          <w14:ligatures w14:val="none"/>
        </w:rPr>
        <w:t xml:space="preserve">Відповідно до статей 43, 60 Закону України «Про місцеве самоврядування в Україні», враховуючи </w:t>
      </w:r>
      <w:r w:rsidR="00DD757A" w:rsidRPr="002E0C2C">
        <w:rPr>
          <w:rFonts w:eastAsia="Times New Roman" w:cs="Times New Roman"/>
          <w:kern w:val="0"/>
          <w:szCs w:val="28"/>
          <w:lang w:val="uk-UA" w:eastAsia="ru-RU"/>
          <w14:ligatures w14:val="none"/>
        </w:rPr>
        <w:t>лист</w:t>
      </w:r>
      <w:r w:rsidRPr="002E0C2C">
        <w:rPr>
          <w:rFonts w:eastAsia="Times New Roman" w:cs="Times New Roman"/>
          <w:kern w:val="0"/>
          <w:szCs w:val="28"/>
          <w:lang w:val="uk-UA" w:eastAsia="ru-RU"/>
          <w14:ligatures w14:val="none"/>
        </w:rPr>
        <w:t xml:space="preserve"> Управління соціального захисту населення </w:t>
      </w:r>
      <w:r w:rsidR="00DD757A" w:rsidRPr="002E0C2C">
        <w:rPr>
          <w:rFonts w:eastAsia="Times New Roman" w:cs="Times New Roman"/>
          <w:kern w:val="0"/>
          <w:szCs w:val="28"/>
          <w:lang w:val="uk-UA" w:eastAsia="ru-RU"/>
          <w14:ligatures w14:val="none"/>
        </w:rPr>
        <w:t xml:space="preserve">Жмеринської РДА </w:t>
      </w:r>
      <w:r w:rsidRPr="002E0C2C">
        <w:rPr>
          <w:rFonts w:eastAsia="Times New Roman" w:cs="Times New Roman"/>
          <w:kern w:val="0"/>
          <w:szCs w:val="28"/>
          <w:lang w:val="uk-UA" w:eastAsia="ru-RU"/>
          <w14:ligatures w14:val="none"/>
        </w:rPr>
        <w:t xml:space="preserve"> </w:t>
      </w:r>
      <w:r w:rsidR="00DD757A" w:rsidRPr="002E0C2C">
        <w:rPr>
          <w:rFonts w:eastAsia="Times New Roman" w:cs="Times New Roman"/>
          <w:kern w:val="0"/>
          <w:szCs w:val="28"/>
          <w:lang w:val="uk-UA" w:eastAsia="ru-RU"/>
          <w14:ligatures w14:val="none"/>
        </w:rPr>
        <w:t>від 22.05.26 р. № 650/03-20</w:t>
      </w:r>
      <w:r w:rsidRPr="002E0C2C">
        <w:rPr>
          <w:rFonts w:eastAsia="Times New Roman" w:cs="Times New Roman"/>
          <w:kern w:val="0"/>
          <w:szCs w:val="28"/>
          <w:lang w:val="uk-UA" w:eastAsia="ru-RU"/>
          <w14:ligatures w14:val="none"/>
        </w:rPr>
        <w:t xml:space="preserve"> про повернення </w:t>
      </w:r>
      <w:r w:rsidR="00DD757A" w:rsidRPr="002E0C2C">
        <w:rPr>
          <w:rFonts w:eastAsia="Times New Roman" w:cs="Times New Roman"/>
          <w:kern w:val="0"/>
          <w:szCs w:val="28"/>
          <w:lang w:val="uk-UA" w:eastAsia="ru-RU"/>
          <w14:ligatures w14:val="none"/>
        </w:rPr>
        <w:t>основних засобів</w:t>
      </w:r>
      <w:r w:rsidRPr="002E0C2C">
        <w:rPr>
          <w:rFonts w:eastAsia="Times New Roman" w:cs="Times New Roman"/>
          <w:kern w:val="0"/>
          <w:szCs w:val="28"/>
          <w:lang w:val="uk-UA" w:eastAsia="ru-RU"/>
          <w14:ligatures w14:val="none"/>
        </w:rPr>
        <w:t xml:space="preserve">, клопотання Управління ветеранської політики </w:t>
      </w:r>
      <w:r w:rsidR="00DD757A" w:rsidRPr="002E0C2C">
        <w:rPr>
          <w:rFonts w:eastAsia="Times New Roman" w:cs="Times New Roman"/>
          <w:kern w:val="0"/>
          <w:szCs w:val="28"/>
          <w:lang w:val="uk-UA" w:eastAsia="ru-RU"/>
          <w14:ligatures w14:val="none"/>
        </w:rPr>
        <w:t xml:space="preserve">Жмеринської РДА  </w:t>
      </w:r>
      <w:r w:rsidRPr="002E0C2C">
        <w:rPr>
          <w:rFonts w:eastAsia="Times New Roman" w:cs="Times New Roman"/>
          <w:kern w:val="0"/>
          <w:szCs w:val="28"/>
          <w:lang w:val="uk-UA" w:eastAsia="ru-RU"/>
          <w14:ligatures w14:val="none"/>
        </w:rPr>
        <w:t xml:space="preserve">від </w:t>
      </w:r>
      <w:r w:rsidR="00DD757A" w:rsidRPr="002E0C2C">
        <w:rPr>
          <w:rFonts w:eastAsia="Times New Roman" w:cs="Times New Roman"/>
          <w:kern w:val="0"/>
          <w:szCs w:val="28"/>
          <w:lang w:val="uk-UA" w:eastAsia="ru-RU"/>
          <w14:ligatures w14:val="none"/>
        </w:rPr>
        <w:t>25.05.26 р.</w:t>
      </w:r>
      <w:r w:rsidRPr="002E0C2C">
        <w:rPr>
          <w:rFonts w:eastAsia="Times New Roman" w:cs="Times New Roman"/>
          <w:kern w:val="0"/>
          <w:szCs w:val="28"/>
          <w:lang w:val="uk-UA" w:eastAsia="ru-RU"/>
          <w14:ligatures w14:val="none"/>
        </w:rPr>
        <w:t xml:space="preserve"> № </w:t>
      </w:r>
      <w:r w:rsidR="00DD757A" w:rsidRPr="002E0C2C">
        <w:rPr>
          <w:rFonts w:eastAsia="Times New Roman" w:cs="Times New Roman"/>
          <w:kern w:val="0"/>
          <w:szCs w:val="28"/>
          <w:lang w:val="uk-UA" w:eastAsia="ru-RU"/>
          <w14:ligatures w14:val="none"/>
        </w:rPr>
        <w:t>205/01-16</w:t>
      </w:r>
      <w:r w:rsidRPr="002E0C2C">
        <w:rPr>
          <w:rFonts w:eastAsia="Times New Roman" w:cs="Times New Roman"/>
          <w:kern w:val="0"/>
          <w:szCs w:val="28"/>
          <w:lang w:val="uk-UA" w:eastAsia="ru-RU"/>
          <w14:ligatures w14:val="none"/>
        </w:rPr>
        <w:t xml:space="preserve">, та висновок постійної комісії районної ради </w:t>
      </w:r>
      <w:r w:rsidR="00002876" w:rsidRPr="002E0C2C">
        <w:rPr>
          <w:rFonts w:eastAsia="Times New Roman" w:cs="Times New Roman"/>
          <w:color w:val="000000" w:themeColor="text1"/>
          <w:kern w:val="0"/>
          <w:szCs w:val="28"/>
          <w:lang w:val="uk-UA" w:eastAsia="ru-RU"/>
          <w14:ligatures w14:val="none"/>
        </w:rPr>
        <w:t>з питань 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</w:t>
      </w:r>
      <w:r w:rsidRPr="002E0C2C">
        <w:rPr>
          <w:rFonts w:eastAsia="Times New Roman" w:cs="Times New Roman"/>
          <w:kern w:val="0"/>
          <w:szCs w:val="28"/>
          <w:lang w:val="uk-UA" w:eastAsia="ru-RU"/>
          <w14:ligatures w14:val="none"/>
        </w:rPr>
        <w:t xml:space="preserve">, районна рада </w:t>
      </w:r>
      <w:r w:rsidRPr="002E0C2C">
        <w:rPr>
          <w:rFonts w:eastAsia="Times New Roman" w:cs="Times New Roman"/>
          <w:b/>
          <w:bCs/>
          <w:kern w:val="0"/>
          <w:szCs w:val="28"/>
          <w:lang w:val="uk-UA" w:eastAsia="ru-RU"/>
          <w14:ligatures w14:val="none"/>
        </w:rPr>
        <w:t>ВИРІШИЛА</w:t>
      </w:r>
      <w:r w:rsidRPr="002E0C2C">
        <w:rPr>
          <w:rFonts w:eastAsia="Times New Roman" w:cs="Times New Roman"/>
          <w:kern w:val="0"/>
          <w:szCs w:val="28"/>
          <w:lang w:val="uk-UA" w:eastAsia="ru-RU"/>
          <w14:ligatures w14:val="none"/>
        </w:rPr>
        <w:t>:</w:t>
      </w:r>
    </w:p>
    <w:p w14:paraId="0476CFF6" w14:textId="7781F321" w:rsidR="00C218E3" w:rsidRPr="00E66C3F" w:rsidRDefault="00C218E3" w:rsidP="005609F1">
      <w:pPr>
        <w:numPr>
          <w:ilvl w:val="0"/>
          <w:numId w:val="2"/>
        </w:numPr>
        <w:spacing w:before="120" w:after="0"/>
        <w:jc w:val="both"/>
        <w:rPr>
          <w:rFonts w:eastAsia="Times New Roman" w:cs="Times New Roman"/>
          <w:color w:val="EE0000"/>
          <w:kern w:val="0"/>
          <w:szCs w:val="28"/>
          <w:lang w:val="uk-UA" w:eastAsia="ru-RU"/>
          <w14:ligatures w14:val="none"/>
        </w:rPr>
      </w:pPr>
      <w:r w:rsidRPr="002E0C2C">
        <w:rPr>
          <w:rFonts w:eastAsia="Times New Roman" w:cs="Times New Roman"/>
          <w:kern w:val="0"/>
          <w:szCs w:val="28"/>
          <w:lang w:val="uk-UA" w:eastAsia="ru-RU"/>
          <w14:ligatures w14:val="none"/>
        </w:rPr>
        <w:t xml:space="preserve">Прийняти зі згоди сторін повернення з тимчасового безоплатного користування </w:t>
      </w:r>
      <w:r w:rsidRPr="00E66C3F">
        <w:rPr>
          <w:rFonts w:eastAsia="Times New Roman" w:cs="Times New Roman"/>
          <w:kern w:val="0"/>
          <w:szCs w:val="28"/>
          <w:lang w:val="uk-UA" w:eastAsia="ru-RU"/>
          <w14:ligatures w14:val="none"/>
        </w:rPr>
        <w:t>від Управління соціального захисту населення</w:t>
      </w:r>
      <w:r w:rsidR="005C6E10" w:rsidRPr="00E66C3F">
        <w:rPr>
          <w:rFonts w:eastAsia="Times New Roman" w:cs="Times New Roman"/>
          <w:kern w:val="0"/>
          <w:szCs w:val="28"/>
          <w:lang w:val="uk-UA" w:eastAsia="ru-RU"/>
          <w14:ligatures w14:val="none"/>
        </w:rPr>
        <w:t xml:space="preserve"> (</w:t>
      </w:r>
      <w:r w:rsidRPr="00E66C3F">
        <w:rPr>
          <w:rFonts w:eastAsia="Times New Roman" w:cs="Times New Roman"/>
          <w:kern w:val="0"/>
          <w:szCs w:val="28"/>
          <w:lang w:val="uk-UA" w:eastAsia="ru-RU"/>
          <w14:ligatures w14:val="none"/>
        </w:rPr>
        <w:t>код ЄДРПОУ</w:t>
      </w:r>
      <w:r w:rsidR="00002876" w:rsidRPr="00E66C3F">
        <w:rPr>
          <w:rFonts w:eastAsia="Times New Roman" w:cs="Times New Roman"/>
          <w:kern w:val="0"/>
          <w:szCs w:val="28"/>
          <w:lang w:val="uk-UA" w:eastAsia="ru-RU"/>
          <w14:ligatures w14:val="none"/>
        </w:rPr>
        <w:t> 03191940</w:t>
      </w:r>
      <w:r w:rsidR="005C6E10" w:rsidRPr="00E66C3F">
        <w:rPr>
          <w:rFonts w:eastAsia="Times New Roman" w:cs="Times New Roman"/>
          <w:kern w:val="0"/>
          <w:szCs w:val="28"/>
          <w:lang w:val="uk-UA" w:eastAsia="ru-RU"/>
          <w14:ligatures w14:val="none"/>
        </w:rPr>
        <w:t>)</w:t>
      </w:r>
      <w:r w:rsidR="00002876" w:rsidRPr="00E66C3F">
        <w:rPr>
          <w:rFonts w:eastAsia="Times New Roman" w:cs="Times New Roman"/>
          <w:kern w:val="0"/>
          <w:szCs w:val="28"/>
          <w:lang w:val="uk-UA" w:eastAsia="ru-RU"/>
          <w14:ligatures w14:val="none"/>
        </w:rPr>
        <w:t xml:space="preserve"> </w:t>
      </w:r>
      <w:r w:rsidRPr="00E66C3F">
        <w:rPr>
          <w:rFonts w:eastAsia="Times New Roman" w:cs="Times New Roman"/>
          <w:kern w:val="0"/>
          <w:szCs w:val="28"/>
          <w:lang w:val="uk-UA" w:eastAsia="ru-RU"/>
          <w14:ligatures w14:val="none"/>
        </w:rPr>
        <w:t xml:space="preserve">майна спільної комунальної власності територіальних громад сіл, селищ, міст </w:t>
      </w:r>
      <w:r w:rsidR="00B34877" w:rsidRPr="00E66C3F">
        <w:rPr>
          <w:rFonts w:eastAsia="Times New Roman" w:cs="Times New Roman"/>
          <w:kern w:val="0"/>
          <w:szCs w:val="28"/>
          <w:lang w:val="uk-UA" w:eastAsia="ru-RU"/>
          <w14:ligatures w14:val="none"/>
        </w:rPr>
        <w:t>Жме</w:t>
      </w:r>
      <w:r w:rsidR="005609F1" w:rsidRPr="00E66C3F">
        <w:rPr>
          <w:rFonts w:eastAsia="Times New Roman" w:cs="Times New Roman"/>
          <w:kern w:val="0"/>
          <w:szCs w:val="28"/>
          <w:lang w:val="uk-UA" w:eastAsia="ru-RU"/>
          <w14:ligatures w14:val="none"/>
        </w:rPr>
        <w:t>р</w:t>
      </w:r>
      <w:r w:rsidR="00B34877" w:rsidRPr="00E66C3F">
        <w:rPr>
          <w:rFonts w:eastAsia="Times New Roman" w:cs="Times New Roman"/>
          <w:kern w:val="0"/>
          <w:szCs w:val="28"/>
          <w:lang w:val="uk-UA" w:eastAsia="ru-RU"/>
          <w14:ligatures w14:val="none"/>
        </w:rPr>
        <w:t>инського</w:t>
      </w:r>
      <w:r w:rsidRPr="00E66C3F">
        <w:rPr>
          <w:rFonts w:eastAsia="Times New Roman" w:cs="Times New Roman"/>
          <w:kern w:val="0"/>
          <w:szCs w:val="28"/>
          <w:lang w:val="uk-UA" w:eastAsia="ru-RU"/>
          <w14:ligatures w14:val="none"/>
        </w:rPr>
        <w:t xml:space="preserve"> району (що перебуває на балансі районної ради) та припинити за згодою сторін</w:t>
      </w:r>
      <w:r w:rsidR="005609F1" w:rsidRPr="00E66C3F">
        <w:rPr>
          <w:rFonts w:eastAsia="Times New Roman" w:cs="Times New Roman"/>
          <w:kern w:val="0"/>
          <w:szCs w:val="28"/>
          <w:lang w:val="uk-UA" w:eastAsia="ru-RU"/>
          <w14:ligatures w14:val="none"/>
        </w:rPr>
        <w:t xml:space="preserve"> </w:t>
      </w:r>
      <w:r w:rsidRPr="00E66C3F">
        <w:rPr>
          <w:rFonts w:eastAsia="Times New Roman" w:cs="Times New Roman"/>
          <w:kern w:val="0"/>
          <w:szCs w:val="28"/>
          <w:lang w:val="uk-UA" w:eastAsia="ru-RU"/>
          <w14:ligatures w14:val="none"/>
        </w:rPr>
        <w:t xml:space="preserve">договір безоплатного користування (позички) від </w:t>
      </w:r>
      <w:r w:rsidR="004B46F6" w:rsidRPr="00E66C3F">
        <w:rPr>
          <w:rFonts w:eastAsia="Times New Roman" w:cs="Times New Roman"/>
          <w:kern w:val="0"/>
          <w:szCs w:val="28"/>
          <w:lang w:val="uk-UA" w:eastAsia="ru-RU"/>
          <w14:ligatures w14:val="none"/>
        </w:rPr>
        <w:t>12.12.</w:t>
      </w:r>
      <w:r w:rsidRPr="00E66C3F">
        <w:rPr>
          <w:rFonts w:eastAsia="Times New Roman" w:cs="Times New Roman"/>
          <w:kern w:val="0"/>
          <w:szCs w:val="28"/>
          <w:lang w:val="uk-UA" w:eastAsia="ru-RU"/>
          <w14:ligatures w14:val="none"/>
        </w:rPr>
        <w:t xml:space="preserve"> 20</w:t>
      </w:r>
      <w:r w:rsidR="004B46F6" w:rsidRPr="00E66C3F">
        <w:rPr>
          <w:rFonts w:eastAsia="Times New Roman" w:cs="Times New Roman"/>
          <w:kern w:val="0"/>
          <w:szCs w:val="28"/>
          <w:lang w:val="uk-UA" w:eastAsia="ru-RU"/>
          <w14:ligatures w14:val="none"/>
        </w:rPr>
        <w:t>07</w:t>
      </w:r>
      <w:r w:rsidRPr="00E66C3F">
        <w:rPr>
          <w:rFonts w:eastAsia="Times New Roman" w:cs="Times New Roman"/>
          <w:kern w:val="0"/>
          <w:szCs w:val="28"/>
          <w:lang w:val="uk-UA" w:eastAsia="ru-RU"/>
          <w14:ligatures w14:val="none"/>
        </w:rPr>
        <w:t xml:space="preserve"> року №</w:t>
      </w:r>
      <w:r w:rsidR="00BE2C6F" w:rsidRPr="00E66C3F">
        <w:rPr>
          <w:rFonts w:eastAsia="Times New Roman" w:cs="Times New Roman"/>
          <w:kern w:val="0"/>
          <w:szCs w:val="28"/>
          <w:lang w:val="uk-UA" w:eastAsia="ru-RU"/>
          <w14:ligatures w14:val="none"/>
        </w:rPr>
        <w:t> </w:t>
      </w:r>
      <w:r w:rsidR="004B46F6" w:rsidRPr="00E66C3F">
        <w:rPr>
          <w:rFonts w:eastAsia="Times New Roman" w:cs="Times New Roman"/>
          <w:kern w:val="0"/>
          <w:szCs w:val="28"/>
          <w:lang w:val="uk-UA" w:eastAsia="ru-RU"/>
          <w14:ligatures w14:val="none"/>
        </w:rPr>
        <w:t>173</w:t>
      </w:r>
      <w:r w:rsidRPr="00E66C3F">
        <w:rPr>
          <w:rFonts w:eastAsia="Times New Roman" w:cs="Times New Roman"/>
          <w:kern w:val="0"/>
          <w:szCs w:val="28"/>
          <w:lang w:val="uk-UA" w:eastAsia="ru-RU"/>
          <w14:ligatures w14:val="none"/>
        </w:rPr>
        <w:t>, укладений із зазначеним Управлінням, щодо такого майна:</w:t>
      </w:r>
    </w:p>
    <w:p w14:paraId="5D14BA2D" w14:textId="7E76AD83" w:rsidR="00C218E3" w:rsidRPr="00E66C3F" w:rsidRDefault="00E66C3F" w:rsidP="002E0C2C">
      <w:pPr>
        <w:numPr>
          <w:ilvl w:val="1"/>
          <w:numId w:val="4"/>
        </w:numPr>
        <w:spacing w:before="120" w:after="0"/>
        <w:jc w:val="both"/>
        <w:rPr>
          <w:rFonts w:eastAsia="Times New Roman" w:cs="Times New Roman"/>
          <w:kern w:val="0"/>
          <w:szCs w:val="28"/>
          <w:lang w:val="uk-UA" w:eastAsia="ru-RU"/>
          <w14:ligatures w14:val="none"/>
        </w:rPr>
      </w:pPr>
      <w:r>
        <w:rPr>
          <w:rFonts w:eastAsia="Times New Roman" w:cs="Times New Roman"/>
          <w:kern w:val="0"/>
          <w:szCs w:val="28"/>
          <w:lang w:val="uk-UA" w:eastAsia="ru-RU"/>
          <w14:ligatures w14:val="none"/>
        </w:rPr>
        <w:t>л</w:t>
      </w:r>
      <w:r w:rsidR="005609F1" w:rsidRPr="00E66C3F">
        <w:rPr>
          <w:rFonts w:eastAsia="Times New Roman" w:cs="Times New Roman"/>
          <w:kern w:val="0"/>
          <w:szCs w:val="28"/>
          <w:lang w:val="uk-UA" w:eastAsia="ru-RU"/>
          <w14:ligatures w14:val="none"/>
        </w:rPr>
        <w:t>азерний п</w:t>
      </w:r>
      <w:r w:rsidR="00C218E3" w:rsidRPr="00E66C3F">
        <w:rPr>
          <w:rFonts w:eastAsia="Times New Roman" w:cs="Times New Roman"/>
          <w:kern w:val="0"/>
          <w:szCs w:val="28"/>
          <w:lang w:val="uk-UA" w:eastAsia="ru-RU"/>
          <w14:ligatures w14:val="none"/>
        </w:rPr>
        <w:t xml:space="preserve">ринтер </w:t>
      </w:r>
      <w:r w:rsidR="005609F1" w:rsidRPr="00E66C3F">
        <w:rPr>
          <w:rFonts w:eastAsia="Times New Roman" w:cs="Times New Roman"/>
          <w:kern w:val="0"/>
          <w:szCs w:val="28"/>
          <w:lang w:val="uk-UA" w:eastAsia="ru-RU"/>
          <w14:ligatures w14:val="none"/>
        </w:rPr>
        <w:t>CANON LBP 2900</w:t>
      </w:r>
      <w:r w:rsidR="00C218E3" w:rsidRPr="00E66C3F">
        <w:rPr>
          <w:rFonts w:eastAsia="Times New Roman" w:cs="Times New Roman"/>
          <w:kern w:val="0"/>
          <w:szCs w:val="28"/>
          <w:lang w:val="uk-UA" w:eastAsia="ru-RU"/>
          <w14:ligatures w14:val="none"/>
        </w:rPr>
        <w:t xml:space="preserve">, інвентарний номер </w:t>
      </w:r>
      <w:r w:rsidR="004B46F6" w:rsidRPr="00E66C3F">
        <w:rPr>
          <w:rFonts w:eastAsia="Times New Roman" w:cs="Times New Roman"/>
          <w:kern w:val="0"/>
          <w:szCs w:val="28"/>
          <w:lang w:val="uk-UA" w:eastAsia="ru-RU"/>
          <w14:ligatures w14:val="none"/>
        </w:rPr>
        <w:t>104.8.120</w:t>
      </w:r>
      <w:r w:rsidR="00C218E3" w:rsidRPr="00E66C3F">
        <w:rPr>
          <w:rFonts w:eastAsia="Times New Roman" w:cs="Times New Roman"/>
          <w:kern w:val="0"/>
          <w:szCs w:val="28"/>
          <w:lang w:val="uk-UA" w:eastAsia="ru-RU"/>
          <w14:ligatures w14:val="none"/>
        </w:rPr>
        <w:t xml:space="preserve">, </w:t>
      </w:r>
      <w:r w:rsidR="004B46F6" w:rsidRPr="00E66C3F">
        <w:rPr>
          <w:rFonts w:eastAsia="Times New Roman" w:cs="Times New Roman"/>
          <w:kern w:val="0"/>
          <w:szCs w:val="28"/>
          <w:lang w:val="uk-UA" w:eastAsia="ru-RU"/>
          <w14:ligatures w14:val="none"/>
        </w:rPr>
        <w:t xml:space="preserve">первісною балансовою </w:t>
      </w:r>
      <w:r w:rsidR="005609F1" w:rsidRPr="00E66C3F">
        <w:rPr>
          <w:rFonts w:eastAsia="Times New Roman" w:cs="Times New Roman"/>
          <w:kern w:val="0"/>
          <w:szCs w:val="28"/>
          <w:lang w:val="uk-UA" w:eastAsia="ru-RU"/>
          <w14:ligatures w14:val="none"/>
        </w:rPr>
        <w:t xml:space="preserve">вартістю </w:t>
      </w:r>
      <w:r w:rsidR="004B46F6" w:rsidRPr="00E66C3F">
        <w:rPr>
          <w:rFonts w:eastAsia="Times New Roman" w:cs="Times New Roman"/>
          <w:kern w:val="0"/>
          <w:szCs w:val="28"/>
          <w:lang w:val="uk-UA" w:eastAsia="ru-RU"/>
          <w14:ligatures w14:val="none"/>
        </w:rPr>
        <w:t>1486,85</w:t>
      </w:r>
      <w:r w:rsidR="005609F1" w:rsidRPr="00E66C3F">
        <w:rPr>
          <w:rFonts w:eastAsia="Times New Roman" w:cs="Times New Roman"/>
          <w:kern w:val="0"/>
          <w:szCs w:val="28"/>
          <w:lang w:val="uk-UA" w:eastAsia="ru-RU"/>
          <w14:ligatures w14:val="none"/>
        </w:rPr>
        <w:t xml:space="preserve"> грн.</w:t>
      </w:r>
      <w:r w:rsidR="00C218E3" w:rsidRPr="00E66C3F">
        <w:rPr>
          <w:rFonts w:eastAsia="Times New Roman" w:cs="Times New Roman"/>
          <w:kern w:val="0"/>
          <w:szCs w:val="28"/>
          <w:lang w:val="uk-UA" w:eastAsia="ru-RU"/>
          <w14:ligatures w14:val="none"/>
        </w:rPr>
        <w:t>;</w:t>
      </w:r>
    </w:p>
    <w:p w14:paraId="7F3737D2" w14:textId="4AD823CC" w:rsidR="00C218E3" w:rsidRPr="00E66C3F" w:rsidRDefault="00E66C3F" w:rsidP="002E0C2C">
      <w:pPr>
        <w:numPr>
          <w:ilvl w:val="1"/>
          <w:numId w:val="4"/>
        </w:numPr>
        <w:spacing w:before="120" w:after="0"/>
        <w:jc w:val="both"/>
        <w:rPr>
          <w:rFonts w:eastAsia="Times New Roman" w:cs="Times New Roman"/>
          <w:kern w:val="0"/>
          <w:szCs w:val="28"/>
          <w:lang w:val="uk-UA" w:eastAsia="ru-RU"/>
          <w14:ligatures w14:val="none"/>
        </w:rPr>
      </w:pPr>
      <w:proofErr w:type="spellStart"/>
      <w:r>
        <w:rPr>
          <w:rFonts w:eastAsia="Times New Roman" w:cs="Times New Roman"/>
          <w:kern w:val="0"/>
          <w:szCs w:val="28"/>
          <w:lang w:val="uk-UA" w:eastAsia="ru-RU"/>
          <w14:ligatures w14:val="none"/>
        </w:rPr>
        <w:t>б</w:t>
      </w:r>
      <w:r w:rsidR="00C218E3" w:rsidRPr="00E66C3F">
        <w:rPr>
          <w:rFonts w:eastAsia="Times New Roman" w:cs="Times New Roman"/>
          <w:kern w:val="0"/>
          <w:szCs w:val="28"/>
          <w:lang w:val="uk-UA" w:eastAsia="ru-RU"/>
          <w14:ligatures w14:val="none"/>
        </w:rPr>
        <w:t>агатофункциональний</w:t>
      </w:r>
      <w:proofErr w:type="spellEnd"/>
      <w:r w:rsidR="00C218E3" w:rsidRPr="00E66C3F">
        <w:rPr>
          <w:rFonts w:eastAsia="Times New Roman" w:cs="Times New Roman"/>
          <w:kern w:val="0"/>
          <w:szCs w:val="28"/>
          <w:lang w:val="uk-UA" w:eastAsia="ru-RU"/>
          <w14:ligatures w14:val="none"/>
        </w:rPr>
        <w:t xml:space="preserve"> пристрій (МФУ) </w:t>
      </w:r>
      <w:r w:rsidR="005609F1" w:rsidRPr="00E66C3F">
        <w:rPr>
          <w:rFonts w:eastAsia="Times New Roman" w:cs="Times New Roman"/>
          <w:kern w:val="0"/>
          <w:szCs w:val="28"/>
          <w:lang w:val="uk-UA" w:eastAsia="ru-RU"/>
          <w14:ligatures w14:val="none"/>
        </w:rPr>
        <w:t>CANON MF 3228</w:t>
      </w:r>
      <w:r w:rsidR="00C218E3" w:rsidRPr="00E66C3F">
        <w:rPr>
          <w:rFonts w:eastAsia="Times New Roman" w:cs="Times New Roman"/>
          <w:kern w:val="0"/>
          <w:szCs w:val="28"/>
          <w:lang w:val="uk-UA" w:eastAsia="ru-RU"/>
          <w14:ligatures w14:val="none"/>
        </w:rPr>
        <w:t xml:space="preserve">, інвентарний номер </w:t>
      </w:r>
      <w:r w:rsidR="004B46F6" w:rsidRPr="00E66C3F">
        <w:rPr>
          <w:rFonts w:eastAsia="Times New Roman" w:cs="Times New Roman"/>
          <w:kern w:val="0"/>
          <w:szCs w:val="28"/>
          <w:lang w:val="uk-UA" w:eastAsia="ru-RU"/>
          <w14:ligatures w14:val="none"/>
        </w:rPr>
        <w:t>104.8.119</w:t>
      </w:r>
      <w:r w:rsidR="00C218E3" w:rsidRPr="00E66C3F">
        <w:rPr>
          <w:rFonts w:eastAsia="Times New Roman" w:cs="Times New Roman"/>
          <w:kern w:val="0"/>
          <w:szCs w:val="28"/>
          <w:lang w:val="uk-UA" w:eastAsia="ru-RU"/>
          <w14:ligatures w14:val="none"/>
        </w:rPr>
        <w:t xml:space="preserve">, </w:t>
      </w:r>
      <w:r w:rsidR="004B46F6" w:rsidRPr="00E66C3F">
        <w:rPr>
          <w:rFonts w:eastAsia="Times New Roman" w:cs="Times New Roman"/>
          <w:kern w:val="0"/>
          <w:szCs w:val="28"/>
          <w:lang w:val="uk-UA" w:eastAsia="ru-RU"/>
          <w14:ligatures w14:val="none"/>
        </w:rPr>
        <w:t xml:space="preserve">первісною балансовою вартістю </w:t>
      </w:r>
      <w:r w:rsidR="004B46F6" w:rsidRPr="00E66C3F">
        <w:rPr>
          <w:rFonts w:eastAsia="Times New Roman" w:cs="Times New Roman"/>
          <w:kern w:val="0"/>
          <w:szCs w:val="28"/>
          <w:lang w:val="uk-UA" w:eastAsia="ru-RU"/>
          <w14:ligatures w14:val="none"/>
        </w:rPr>
        <w:t>1528,0</w:t>
      </w:r>
      <w:r w:rsidR="004B46F6" w:rsidRPr="00E66C3F">
        <w:rPr>
          <w:rFonts w:eastAsia="Times New Roman" w:cs="Times New Roman"/>
          <w:kern w:val="0"/>
          <w:szCs w:val="28"/>
          <w:lang w:val="uk-UA" w:eastAsia="ru-RU"/>
          <w14:ligatures w14:val="none"/>
        </w:rPr>
        <w:t xml:space="preserve"> грн</w:t>
      </w:r>
      <w:r w:rsidR="00C218E3" w:rsidRPr="00E66C3F">
        <w:rPr>
          <w:rFonts w:eastAsia="Times New Roman" w:cs="Times New Roman"/>
          <w:kern w:val="0"/>
          <w:szCs w:val="28"/>
          <w:lang w:val="uk-UA" w:eastAsia="ru-RU"/>
          <w14:ligatures w14:val="none"/>
        </w:rPr>
        <w:t>.</w:t>
      </w:r>
    </w:p>
    <w:p w14:paraId="04656D93" w14:textId="4AA9F04F" w:rsidR="00C218E3" w:rsidRPr="00E66C3F" w:rsidRDefault="00C218E3" w:rsidP="005609F1">
      <w:pPr>
        <w:numPr>
          <w:ilvl w:val="0"/>
          <w:numId w:val="2"/>
        </w:numPr>
        <w:spacing w:before="120" w:after="0"/>
        <w:jc w:val="both"/>
        <w:rPr>
          <w:rFonts w:eastAsia="Times New Roman" w:cs="Times New Roman"/>
          <w:kern w:val="0"/>
          <w:szCs w:val="28"/>
          <w:lang w:val="uk-UA" w:eastAsia="ru-RU"/>
          <w14:ligatures w14:val="none"/>
        </w:rPr>
      </w:pPr>
      <w:r w:rsidRPr="002E0C2C">
        <w:rPr>
          <w:rFonts w:eastAsia="Times New Roman" w:cs="Times New Roman"/>
          <w:kern w:val="0"/>
          <w:szCs w:val="28"/>
          <w:lang w:val="uk-UA" w:eastAsia="ru-RU"/>
          <w14:ligatures w14:val="none"/>
        </w:rPr>
        <w:t xml:space="preserve">Надати в тимчасове безоплатне користування (позичку) </w:t>
      </w:r>
      <w:r w:rsidRPr="00E66C3F">
        <w:rPr>
          <w:rFonts w:eastAsia="Times New Roman" w:cs="Times New Roman"/>
          <w:kern w:val="0"/>
          <w:szCs w:val="28"/>
          <w:lang w:val="uk-UA" w:eastAsia="ru-RU"/>
          <w14:ligatures w14:val="none"/>
        </w:rPr>
        <w:t xml:space="preserve">Управлінню ветеранської політики </w:t>
      </w:r>
      <w:r w:rsidR="005609F1" w:rsidRPr="00E66C3F">
        <w:rPr>
          <w:rFonts w:eastAsia="Times New Roman" w:cs="Times New Roman"/>
          <w:kern w:val="0"/>
          <w:szCs w:val="28"/>
          <w:lang w:val="uk-UA" w:eastAsia="ru-RU"/>
          <w14:ligatures w14:val="none"/>
        </w:rPr>
        <w:t>(</w:t>
      </w:r>
      <w:r w:rsidRPr="00E66C3F">
        <w:rPr>
          <w:rFonts w:eastAsia="Times New Roman" w:cs="Times New Roman"/>
          <w:kern w:val="0"/>
          <w:szCs w:val="28"/>
          <w:lang w:val="uk-UA" w:eastAsia="ru-RU"/>
          <w14:ligatures w14:val="none"/>
        </w:rPr>
        <w:t>код ЄДРПОУ</w:t>
      </w:r>
      <w:r w:rsidR="005609F1" w:rsidRPr="00E66C3F">
        <w:rPr>
          <w:rFonts w:eastAsia="Times New Roman" w:cs="Times New Roman"/>
          <w:kern w:val="0"/>
          <w:szCs w:val="28"/>
          <w:lang w:val="uk-UA" w:eastAsia="ru-RU"/>
          <w14:ligatures w14:val="none"/>
        </w:rPr>
        <w:t xml:space="preserve"> 45965216)</w:t>
      </w:r>
      <w:r w:rsidRPr="00E66C3F">
        <w:rPr>
          <w:rFonts w:eastAsia="Times New Roman" w:cs="Times New Roman"/>
          <w:kern w:val="0"/>
          <w:szCs w:val="28"/>
          <w:lang w:val="uk-UA" w:eastAsia="ru-RU"/>
          <w14:ligatures w14:val="none"/>
        </w:rPr>
        <w:t xml:space="preserve"> майно спільної комунальної власності, зазначене у пункті 1 цього рішення, строком на період дії воєнного стану</w:t>
      </w:r>
      <w:r w:rsidR="005609F1" w:rsidRPr="00E66C3F">
        <w:rPr>
          <w:rFonts w:eastAsia="Times New Roman" w:cs="Times New Roman"/>
          <w:kern w:val="0"/>
          <w:szCs w:val="28"/>
          <w:lang w:val="uk-UA" w:eastAsia="ru-RU"/>
          <w14:ligatures w14:val="none"/>
        </w:rPr>
        <w:t xml:space="preserve">, </w:t>
      </w:r>
      <w:r w:rsidRPr="00E66C3F">
        <w:rPr>
          <w:rFonts w:eastAsia="Times New Roman" w:cs="Times New Roman"/>
          <w:kern w:val="0"/>
          <w:szCs w:val="28"/>
          <w:lang w:val="uk-UA" w:eastAsia="ru-RU"/>
          <w14:ligatures w14:val="none"/>
        </w:rPr>
        <w:t xml:space="preserve"> з моменту підписання </w:t>
      </w:r>
      <w:proofErr w:type="spellStart"/>
      <w:r w:rsidRPr="00E66C3F">
        <w:rPr>
          <w:rFonts w:eastAsia="Times New Roman" w:cs="Times New Roman"/>
          <w:kern w:val="0"/>
          <w:szCs w:val="28"/>
          <w:lang w:val="uk-UA" w:eastAsia="ru-RU"/>
          <w14:ligatures w14:val="none"/>
        </w:rPr>
        <w:t>акта</w:t>
      </w:r>
      <w:proofErr w:type="spellEnd"/>
      <w:r w:rsidRPr="00E66C3F">
        <w:rPr>
          <w:rFonts w:eastAsia="Times New Roman" w:cs="Times New Roman"/>
          <w:kern w:val="0"/>
          <w:szCs w:val="28"/>
          <w:lang w:val="uk-UA" w:eastAsia="ru-RU"/>
          <w14:ligatures w14:val="none"/>
        </w:rPr>
        <w:t xml:space="preserve"> приймання-передачі.</w:t>
      </w:r>
    </w:p>
    <w:p w14:paraId="422964AA" w14:textId="77777777" w:rsidR="00C218E3" w:rsidRPr="002E0C2C" w:rsidRDefault="00C218E3" w:rsidP="005609F1">
      <w:pPr>
        <w:numPr>
          <w:ilvl w:val="0"/>
          <w:numId w:val="2"/>
        </w:numPr>
        <w:spacing w:before="120" w:after="0"/>
        <w:jc w:val="both"/>
        <w:rPr>
          <w:rFonts w:eastAsia="Times New Roman" w:cs="Times New Roman"/>
          <w:kern w:val="0"/>
          <w:szCs w:val="28"/>
          <w:lang w:val="uk-UA" w:eastAsia="ru-RU"/>
          <w14:ligatures w14:val="none"/>
        </w:rPr>
      </w:pPr>
      <w:r w:rsidRPr="002E0C2C">
        <w:rPr>
          <w:rFonts w:eastAsia="Times New Roman" w:cs="Times New Roman"/>
          <w:kern w:val="0"/>
          <w:szCs w:val="28"/>
          <w:lang w:val="uk-UA" w:eastAsia="ru-RU"/>
          <w14:ligatures w14:val="none"/>
        </w:rPr>
        <w:lastRenderedPageBreak/>
        <w:t>Виконавчому апарату районної ради у десятиденний строк з дня прийняття цього рішення забезпечити:</w:t>
      </w:r>
    </w:p>
    <w:p w14:paraId="49079371" w14:textId="047EC99D" w:rsidR="00C218E3" w:rsidRPr="002E0C2C" w:rsidRDefault="00C218E3" w:rsidP="00E66C3F">
      <w:pPr>
        <w:numPr>
          <w:ilvl w:val="1"/>
          <w:numId w:val="6"/>
        </w:numPr>
        <w:spacing w:before="120" w:after="0"/>
        <w:ind w:left="851" w:hanging="567"/>
        <w:jc w:val="both"/>
        <w:rPr>
          <w:rFonts w:eastAsia="Times New Roman" w:cs="Times New Roman"/>
          <w:kern w:val="0"/>
          <w:szCs w:val="28"/>
          <w:lang w:val="uk-UA" w:eastAsia="ru-RU"/>
          <w14:ligatures w14:val="none"/>
        </w:rPr>
      </w:pPr>
      <w:r w:rsidRPr="002E0C2C">
        <w:rPr>
          <w:rFonts w:eastAsia="Times New Roman" w:cs="Times New Roman"/>
          <w:kern w:val="0"/>
          <w:szCs w:val="28"/>
          <w:lang w:val="uk-UA" w:eastAsia="ru-RU"/>
          <w14:ligatures w14:val="none"/>
        </w:rPr>
        <w:t xml:space="preserve">Оформлення </w:t>
      </w:r>
      <w:proofErr w:type="spellStart"/>
      <w:r w:rsidRPr="002E0C2C">
        <w:rPr>
          <w:rFonts w:eastAsia="Times New Roman" w:cs="Times New Roman"/>
          <w:kern w:val="0"/>
          <w:szCs w:val="28"/>
          <w:lang w:val="uk-UA" w:eastAsia="ru-RU"/>
          <w14:ligatures w14:val="none"/>
        </w:rPr>
        <w:t>акта</w:t>
      </w:r>
      <w:proofErr w:type="spellEnd"/>
      <w:r w:rsidRPr="002E0C2C">
        <w:rPr>
          <w:rFonts w:eastAsia="Times New Roman" w:cs="Times New Roman"/>
          <w:kern w:val="0"/>
          <w:szCs w:val="28"/>
          <w:lang w:val="uk-UA" w:eastAsia="ru-RU"/>
          <w14:ligatures w14:val="none"/>
        </w:rPr>
        <w:t xml:space="preserve"> приймання-передачі (повернення) майна від Управління соціального захисту населення на баланс районної ради.</w:t>
      </w:r>
    </w:p>
    <w:p w14:paraId="42B02D0B" w14:textId="77777777" w:rsidR="00C218E3" w:rsidRPr="002E0C2C" w:rsidRDefault="00C218E3" w:rsidP="00E66C3F">
      <w:pPr>
        <w:numPr>
          <w:ilvl w:val="1"/>
          <w:numId w:val="6"/>
        </w:numPr>
        <w:spacing w:before="120" w:after="0"/>
        <w:ind w:left="851" w:hanging="567"/>
        <w:jc w:val="both"/>
        <w:rPr>
          <w:rFonts w:eastAsia="Times New Roman" w:cs="Times New Roman"/>
          <w:kern w:val="0"/>
          <w:szCs w:val="28"/>
          <w:lang w:val="uk-UA" w:eastAsia="ru-RU"/>
          <w14:ligatures w14:val="none"/>
        </w:rPr>
      </w:pPr>
      <w:r w:rsidRPr="002E0C2C">
        <w:rPr>
          <w:rFonts w:eastAsia="Times New Roman" w:cs="Times New Roman"/>
          <w:kern w:val="0"/>
          <w:szCs w:val="28"/>
          <w:lang w:val="uk-UA" w:eastAsia="ru-RU"/>
          <w14:ligatures w14:val="none"/>
        </w:rPr>
        <w:t>Укладення договору тимчасового безоплатного користування (позички) рухомого майна з Управлінням ветеранської політики та передачу техніки за актом приймання-передачі.</w:t>
      </w:r>
    </w:p>
    <w:p w14:paraId="7BBCD469" w14:textId="77777777" w:rsidR="00C218E3" w:rsidRPr="002E0C2C" w:rsidRDefault="00C218E3" w:rsidP="005609F1">
      <w:pPr>
        <w:numPr>
          <w:ilvl w:val="0"/>
          <w:numId w:val="2"/>
        </w:numPr>
        <w:spacing w:before="120" w:after="0"/>
        <w:jc w:val="both"/>
        <w:rPr>
          <w:rFonts w:eastAsia="Times New Roman" w:cs="Times New Roman"/>
          <w:kern w:val="0"/>
          <w:szCs w:val="28"/>
          <w:lang w:val="uk-UA" w:eastAsia="ru-RU"/>
          <w14:ligatures w14:val="none"/>
        </w:rPr>
      </w:pPr>
      <w:r w:rsidRPr="002E0C2C">
        <w:rPr>
          <w:rFonts w:eastAsia="Times New Roman" w:cs="Times New Roman"/>
          <w:kern w:val="0"/>
          <w:szCs w:val="28"/>
          <w:lang w:val="uk-UA" w:eastAsia="ru-RU"/>
          <w14:ligatures w14:val="none"/>
        </w:rPr>
        <w:t>Управлінню ветеранської політики забезпечити належне утримання, експлуатацію, збереження отриманої техніки та використання її виключно за цільовим призначенням.</w:t>
      </w:r>
    </w:p>
    <w:p w14:paraId="455E5D94" w14:textId="77777777" w:rsidR="005609F1" w:rsidRPr="002E0C2C" w:rsidRDefault="005609F1" w:rsidP="005609F1">
      <w:pPr>
        <w:pStyle w:val="a9"/>
        <w:numPr>
          <w:ilvl w:val="0"/>
          <w:numId w:val="2"/>
        </w:numPr>
        <w:shd w:val="clear" w:color="auto" w:fill="FFFFFF"/>
        <w:spacing w:before="40" w:after="0"/>
        <w:contextualSpacing w:val="0"/>
        <w:jc w:val="both"/>
        <w:rPr>
          <w:rFonts w:eastAsia="Times New Roman" w:cs="Times New Roman"/>
          <w:color w:val="000000" w:themeColor="text1"/>
          <w:kern w:val="0"/>
          <w:szCs w:val="28"/>
          <w:lang w:val="uk-UA" w:eastAsia="ru-RU"/>
          <w14:ligatures w14:val="none"/>
        </w:rPr>
      </w:pPr>
      <w:r w:rsidRPr="002E0C2C">
        <w:rPr>
          <w:rFonts w:eastAsia="Times New Roman" w:cs="Times New Roman"/>
          <w:color w:val="000000" w:themeColor="text1"/>
          <w:kern w:val="0"/>
          <w:szCs w:val="28"/>
          <w:lang w:val="uk-UA" w:eastAsia="ru-RU"/>
          <w14:ligatures w14:val="none"/>
        </w:rPr>
        <w:t>Контроль за виконанням даного рішення покласти на постійну комісію районної ради з питань 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 (Лотоцький Р.О.).</w:t>
      </w:r>
    </w:p>
    <w:p w14:paraId="5038D493" w14:textId="77777777" w:rsidR="005609F1" w:rsidRPr="002E0C2C" w:rsidRDefault="005609F1" w:rsidP="005609F1">
      <w:pPr>
        <w:shd w:val="clear" w:color="auto" w:fill="FFFFFF"/>
        <w:spacing w:after="0"/>
        <w:rPr>
          <w:rFonts w:eastAsia="Times New Roman" w:cs="Times New Roman"/>
          <w:color w:val="000000" w:themeColor="text1"/>
          <w:kern w:val="0"/>
          <w:szCs w:val="28"/>
          <w:lang w:val="uk-UA" w:eastAsia="ru-RU"/>
          <w14:ligatures w14:val="none"/>
        </w:rPr>
      </w:pPr>
    </w:p>
    <w:p w14:paraId="2F3FF521" w14:textId="77777777" w:rsidR="005609F1" w:rsidRPr="002E0C2C" w:rsidRDefault="005609F1" w:rsidP="005609F1">
      <w:pPr>
        <w:shd w:val="clear" w:color="auto" w:fill="FFFFFF"/>
        <w:spacing w:after="0"/>
        <w:rPr>
          <w:rFonts w:eastAsia="Times New Roman" w:cs="Times New Roman"/>
          <w:color w:val="000000" w:themeColor="text1"/>
          <w:kern w:val="0"/>
          <w:szCs w:val="28"/>
          <w:lang w:val="uk-UA" w:eastAsia="ru-RU"/>
          <w14:ligatures w14:val="none"/>
        </w:rPr>
      </w:pPr>
    </w:p>
    <w:p w14:paraId="415B70E0" w14:textId="77777777" w:rsidR="00BE2C6F" w:rsidRDefault="00BE2C6F" w:rsidP="005609F1">
      <w:pPr>
        <w:shd w:val="clear" w:color="auto" w:fill="FFFFFF"/>
        <w:spacing w:after="0"/>
        <w:rPr>
          <w:rFonts w:eastAsia="Times New Roman" w:cs="Times New Roman"/>
          <w:b/>
          <w:bCs/>
          <w:color w:val="000000" w:themeColor="text1"/>
          <w:kern w:val="0"/>
          <w:szCs w:val="28"/>
          <w:lang w:val="uk-UA" w:eastAsia="ru-RU"/>
          <w14:ligatures w14:val="none"/>
        </w:rPr>
      </w:pPr>
    </w:p>
    <w:p w14:paraId="61B38FCC" w14:textId="77777777" w:rsidR="00E66C3F" w:rsidRDefault="00E66C3F" w:rsidP="005609F1">
      <w:pPr>
        <w:shd w:val="clear" w:color="auto" w:fill="FFFFFF"/>
        <w:spacing w:after="0"/>
        <w:rPr>
          <w:rFonts w:eastAsia="Times New Roman" w:cs="Times New Roman"/>
          <w:b/>
          <w:bCs/>
          <w:color w:val="000000" w:themeColor="text1"/>
          <w:kern w:val="0"/>
          <w:szCs w:val="28"/>
          <w:lang w:val="uk-UA" w:eastAsia="ru-RU"/>
          <w14:ligatures w14:val="none"/>
        </w:rPr>
      </w:pPr>
    </w:p>
    <w:p w14:paraId="43ABB1C7" w14:textId="7474D6A5" w:rsidR="005609F1" w:rsidRPr="002E0C2C" w:rsidRDefault="005609F1" w:rsidP="005609F1">
      <w:pPr>
        <w:shd w:val="clear" w:color="auto" w:fill="FFFFFF"/>
        <w:spacing w:after="0"/>
        <w:rPr>
          <w:rFonts w:eastAsia="Times New Roman" w:cs="Times New Roman"/>
          <w:b/>
          <w:bCs/>
          <w:color w:val="000000" w:themeColor="text1"/>
          <w:kern w:val="0"/>
          <w:szCs w:val="28"/>
          <w:lang w:val="uk-UA" w:eastAsia="ru-RU"/>
          <w14:ligatures w14:val="none"/>
        </w:rPr>
      </w:pPr>
      <w:r w:rsidRPr="002E0C2C">
        <w:rPr>
          <w:rFonts w:eastAsia="Times New Roman" w:cs="Times New Roman"/>
          <w:b/>
          <w:bCs/>
          <w:color w:val="000000" w:themeColor="text1"/>
          <w:kern w:val="0"/>
          <w:szCs w:val="28"/>
          <w:lang w:val="uk-UA" w:eastAsia="ru-RU"/>
          <w14:ligatures w14:val="none"/>
        </w:rPr>
        <w:t>Заступник голови районної ради</w:t>
      </w:r>
      <w:r w:rsidRPr="002E0C2C">
        <w:rPr>
          <w:rFonts w:eastAsia="Times New Roman" w:cs="Times New Roman"/>
          <w:b/>
          <w:bCs/>
          <w:color w:val="000000" w:themeColor="text1"/>
          <w:kern w:val="0"/>
          <w:szCs w:val="28"/>
          <w:lang w:val="uk-UA" w:eastAsia="ru-RU"/>
          <w14:ligatures w14:val="none"/>
        </w:rPr>
        <w:tab/>
      </w:r>
      <w:r w:rsidRPr="002E0C2C">
        <w:rPr>
          <w:rFonts w:eastAsia="Times New Roman" w:cs="Times New Roman"/>
          <w:b/>
          <w:bCs/>
          <w:color w:val="000000" w:themeColor="text1"/>
          <w:kern w:val="0"/>
          <w:szCs w:val="28"/>
          <w:lang w:val="uk-UA" w:eastAsia="ru-RU"/>
          <w14:ligatures w14:val="none"/>
        </w:rPr>
        <w:tab/>
      </w:r>
      <w:r w:rsidRPr="002E0C2C">
        <w:rPr>
          <w:rFonts w:eastAsia="Times New Roman" w:cs="Times New Roman"/>
          <w:b/>
          <w:bCs/>
          <w:color w:val="000000" w:themeColor="text1"/>
          <w:kern w:val="0"/>
          <w:szCs w:val="28"/>
          <w:lang w:val="uk-UA" w:eastAsia="ru-RU"/>
          <w14:ligatures w14:val="none"/>
        </w:rPr>
        <w:tab/>
      </w:r>
      <w:r w:rsidRPr="002E0C2C">
        <w:rPr>
          <w:rFonts w:eastAsia="Times New Roman" w:cs="Times New Roman"/>
          <w:b/>
          <w:bCs/>
          <w:color w:val="000000" w:themeColor="text1"/>
          <w:kern w:val="0"/>
          <w:szCs w:val="28"/>
          <w:lang w:val="uk-UA" w:eastAsia="ru-RU"/>
          <w14:ligatures w14:val="none"/>
        </w:rPr>
        <w:tab/>
        <w:t>Віктор МУРАШКО</w:t>
      </w:r>
    </w:p>
    <w:p w14:paraId="08C11850" w14:textId="77777777" w:rsidR="00C218E3" w:rsidRPr="002E0C2C" w:rsidRDefault="00C218E3" w:rsidP="00816AC2">
      <w:pPr>
        <w:spacing w:after="0"/>
        <w:rPr>
          <w:rFonts w:ascii="Arial" w:eastAsia="Times New Roman" w:hAnsi="Arial" w:cs="Arial"/>
          <w:b/>
          <w:bCs/>
          <w:kern w:val="0"/>
          <w:sz w:val="24"/>
          <w:szCs w:val="24"/>
          <w:lang w:val="uk-UA" w:eastAsia="ru-RU"/>
          <w14:ligatures w14:val="none"/>
        </w:rPr>
      </w:pPr>
    </w:p>
    <w:sectPr w:rsidR="00C218E3" w:rsidRPr="002E0C2C" w:rsidSect="00E66C3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405816" w14:textId="77777777" w:rsidR="00364EF1" w:rsidRDefault="00364EF1" w:rsidP="00E66C3F">
      <w:pPr>
        <w:spacing w:after="0"/>
      </w:pPr>
      <w:r>
        <w:separator/>
      </w:r>
    </w:p>
  </w:endnote>
  <w:endnote w:type="continuationSeparator" w:id="0">
    <w:p w14:paraId="177303AB" w14:textId="77777777" w:rsidR="00364EF1" w:rsidRDefault="00364EF1" w:rsidP="00E66C3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5293E" w14:textId="77777777" w:rsidR="00E66C3F" w:rsidRDefault="00E66C3F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73B56" w14:textId="77777777" w:rsidR="00E66C3F" w:rsidRDefault="00E66C3F">
    <w:pPr>
      <w:pStyle w:val="af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660E" w14:textId="77777777" w:rsidR="00E66C3F" w:rsidRDefault="00E66C3F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38D5F9" w14:textId="77777777" w:rsidR="00364EF1" w:rsidRDefault="00364EF1" w:rsidP="00E66C3F">
      <w:pPr>
        <w:spacing w:after="0"/>
      </w:pPr>
      <w:r>
        <w:separator/>
      </w:r>
    </w:p>
  </w:footnote>
  <w:footnote w:type="continuationSeparator" w:id="0">
    <w:p w14:paraId="15FDF059" w14:textId="77777777" w:rsidR="00364EF1" w:rsidRDefault="00364EF1" w:rsidP="00E66C3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A1114" w14:textId="77777777" w:rsidR="00E66C3F" w:rsidRDefault="00E66C3F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0695576"/>
      <w:docPartObj>
        <w:docPartGallery w:val="Page Numbers (Top of Page)"/>
        <w:docPartUnique/>
      </w:docPartObj>
    </w:sdtPr>
    <w:sdtContent>
      <w:p w14:paraId="34250F9D" w14:textId="7B2F9FBF" w:rsidR="00E66C3F" w:rsidRDefault="00E66C3F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63A4BCBC" w14:textId="77777777" w:rsidR="00E66C3F" w:rsidRDefault="00E66C3F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403DA" w14:textId="77777777" w:rsidR="00E66C3F" w:rsidRDefault="00E66C3F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9D14A8"/>
    <w:multiLevelType w:val="hybridMultilevel"/>
    <w:tmpl w:val="55C006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7C863CE"/>
    <w:multiLevelType w:val="multilevel"/>
    <w:tmpl w:val="CC28B9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̶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ECA1323"/>
    <w:multiLevelType w:val="multilevel"/>
    <w:tmpl w:val="BF443A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̶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189135E"/>
    <w:multiLevelType w:val="multilevel"/>
    <w:tmpl w:val="03D8BD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3.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18F6CC1"/>
    <w:multiLevelType w:val="multilevel"/>
    <w:tmpl w:val="E77AF5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03D297A"/>
    <w:multiLevelType w:val="multilevel"/>
    <w:tmpl w:val="A9E2CD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10124645">
    <w:abstractNumId w:val="4"/>
  </w:num>
  <w:num w:numId="2" w16cid:durableId="1387029221">
    <w:abstractNumId w:val="5"/>
  </w:num>
  <w:num w:numId="3" w16cid:durableId="233322326">
    <w:abstractNumId w:val="0"/>
  </w:num>
  <w:num w:numId="4" w16cid:durableId="1513035909">
    <w:abstractNumId w:val="2"/>
  </w:num>
  <w:num w:numId="5" w16cid:durableId="336814896">
    <w:abstractNumId w:val="1"/>
  </w:num>
  <w:num w:numId="6" w16cid:durableId="10970207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AC2"/>
    <w:rsid w:val="00002876"/>
    <w:rsid w:val="000E7ACF"/>
    <w:rsid w:val="002E0C2C"/>
    <w:rsid w:val="003472D1"/>
    <w:rsid w:val="00364EF1"/>
    <w:rsid w:val="004B46F6"/>
    <w:rsid w:val="005609F1"/>
    <w:rsid w:val="005C6E10"/>
    <w:rsid w:val="006C0B77"/>
    <w:rsid w:val="00797D0A"/>
    <w:rsid w:val="00816AC2"/>
    <w:rsid w:val="008242FF"/>
    <w:rsid w:val="00870751"/>
    <w:rsid w:val="00922C48"/>
    <w:rsid w:val="00B34877"/>
    <w:rsid w:val="00B9053C"/>
    <w:rsid w:val="00B915B7"/>
    <w:rsid w:val="00BE2C6F"/>
    <w:rsid w:val="00C218E3"/>
    <w:rsid w:val="00DD757A"/>
    <w:rsid w:val="00E66C3F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2DC60"/>
  <w15:chartTrackingRefBased/>
  <w15:docId w15:val="{D6C2A88A-F7D6-4D46-ADED-B45D55CAF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816A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16A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16AC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16AC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16AC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16AC2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16AC2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16AC2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16AC2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16AC2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16AC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16AC2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16AC2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816AC2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816AC2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816AC2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816AC2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816AC2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816AC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816A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16AC2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816A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16AC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816AC2"/>
    <w:rPr>
      <w:rFonts w:ascii="Times New Roman" w:hAnsi="Times New Roman"/>
      <w:i/>
      <w:iCs/>
      <w:color w:val="404040" w:themeColor="text1" w:themeTint="BF"/>
      <w:sz w:val="28"/>
    </w:rPr>
  </w:style>
  <w:style w:type="paragraph" w:styleId="a9">
    <w:name w:val="List Paragraph"/>
    <w:basedOn w:val="a"/>
    <w:uiPriority w:val="34"/>
    <w:qFormat/>
    <w:rsid w:val="00816AC2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816AC2"/>
    <w:rPr>
      <w:i/>
      <w:iCs/>
      <w:color w:val="2E74B5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16AC2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816AC2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d">
    <w:name w:val="Intense Reference"/>
    <w:basedOn w:val="a0"/>
    <w:uiPriority w:val="32"/>
    <w:qFormat/>
    <w:rsid w:val="00816AC2"/>
    <w:rPr>
      <w:b/>
      <w:bCs/>
      <w:smallCaps/>
      <w:color w:val="2E74B5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E66C3F"/>
    <w:pPr>
      <w:tabs>
        <w:tab w:val="center" w:pos="4677"/>
        <w:tab w:val="right" w:pos="9355"/>
      </w:tabs>
      <w:spacing w:after="0"/>
    </w:pPr>
  </w:style>
  <w:style w:type="character" w:customStyle="1" w:styleId="af">
    <w:name w:val="Верхній колонтитул Знак"/>
    <w:basedOn w:val="a0"/>
    <w:link w:val="ae"/>
    <w:uiPriority w:val="99"/>
    <w:rsid w:val="00E66C3F"/>
    <w:rPr>
      <w:rFonts w:ascii="Times New Roman" w:hAnsi="Times New Roman"/>
      <w:sz w:val="28"/>
    </w:rPr>
  </w:style>
  <w:style w:type="paragraph" w:styleId="af0">
    <w:name w:val="footer"/>
    <w:basedOn w:val="a"/>
    <w:link w:val="af1"/>
    <w:uiPriority w:val="99"/>
    <w:unhideWhenUsed/>
    <w:rsid w:val="00E66C3F"/>
    <w:pPr>
      <w:tabs>
        <w:tab w:val="center" w:pos="4677"/>
        <w:tab w:val="right" w:pos="9355"/>
      </w:tabs>
      <w:spacing w:after="0"/>
    </w:pPr>
  </w:style>
  <w:style w:type="character" w:customStyle="1" w:styleId="af1">
    <w:name w:val="Нижній колонтитул Знак"/>
    <w:basedOn w:val="a0"/>
    <w:link w:val="af0"/>
    <w:uiPriority w:val="99"/>
    <w:rsid w:val="00E66C3F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Rada050825</dc:creator>
  <cp:keywords/>
  <dc:description/>
  <cp:lastModifiedBy>Rada050825</cp:lastModifiedBy>
  <cp:revision>14</cp:revision>
  <dcterms:created xsi:type="dcterms:W3CDTF">2026-06-09T13:09:00Z</dcterms:created>
  <dcterms:modified xsi:type="dcterms:W3CDTF">2026-06-10T06:26:00Z</dcterms:modified>
</cp:coreProperties>
</file>